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10" w:rsidRPr="000D7115" w:rsidRDefault="00E83410" w:rsidP="00E83410">
      <w:pPr>
        <w:spacing w:line="480" w:lineRule="exact"/>
        <w:rPr>
          <w:rFonts w:ascii="微软雅黑" w:hAnsi="微软雅黑" w:cs="仿宋_GB2312"/>
          <w:b/>
          <w:color w:val="800080"/>
          <w:sz w:val="28"/>
          <w:szCs w:val="28"/>
        </w:rPr>
      </w:pPr>
      <w:r w:rsidRPr="000D7115">
        <w:rPr>
          <w:rFonts w:ascii="微软雅黑" w:hAnsi="微软雅黑" w:hint="eastAsia"/>
          <w:b/>
          <w:sz w:val="28"/>
          <w:szCs w:val="28"/>
        </w:rPr>
        <w:t>部门：国际教育学院</w:t>
      </w:r>
    </w:p>
    <w:p w:rsidR="00E83410" w:rsidRPr="000D7115" w:rsidRDefault="00E83410" w:rsidP="00E83410">
      <w:pPr>
        <w:spacing w:line="480" w:lineRule="exact"/>
        <w:rPr>
          <w:rFonts w:ascii="微软雅黑" w:hAnsi="微软雅黑"/>
          <w:b/>
          <w:sz w:val="28"/>
          <w:szCs w:val="28"/>
        </w:rPr>
      </w:pPr>
      <w:r w:rsidRPr="000D7115">
        <w:rPr>
          <w:rFonts w:ascii="微软雅黑" w:hAnsi="微软雅黑" w:hint="eastAsia"/>
          <w:b/>
          <w:sz w:val="28"/>
          <w:szCs w:val="28"/>
        </w:rPr>
        <w:t>分类号：</w:t>
      </w:r>
      <w:r w:rsidRPr="000D7115">
        <w:rPr>
          <w:rFonts w:ascii="微软雅黑" w:hAnsi="微软雅黑"/>
          <w:b/>
          <w:sz w:val="28"/>
          <w:szCs w:val="28"/>
        </w:rPr>
        <w:t>JX1</w:t>
      </w:r>
      <w:r w:rsidRPr="000D7115">
        <w:rPr>
          <w:rFonts w:ascii="微软雅黑" w:hAnsi="微软雅黑" w:hint="eastAsia"/>
          <w:b/>
          <w:sz w:val="28"/>
          <w:szCs w:val="28"/>
        </w:rPr>
        <w:t>5</w:t>
      </w:r>
      <w:r w:rsidRPr="000D7115">
        <w:rPr>
          <w:rFonts w:ascii="微软雅黑" w:hAnsi="微软雅黑"/>
          <w:b/>
          <w:sz w:val="28"/>
          <w:szCs w:val="28"/>
        </w:rPr>
        <w:t>.11.35</w:t>
      </w:r>
      <w:r>
        <w:rPr>
          <w:rFonts w:ascii="微软雅黑" w:hAnsi="微软雅黑" w:hint="eastAsia"/>
          <w:b/>
          <w:sz w:val="28"/>
          <w:szCs w:val="28"/>
        </w:rPr>
        <w:t xml:space="preserve">       综合</w:t>
      </w:r>
    </w:p>
    <w:tbl>
      <w:tblPr>
        <w:tblW w:w="0" w:type="auto"/>
        <w:jc w:val="center"/>
        <w:tblLayout w:type="fixed"/>
        <w:tblLook w:val="0000"/>
      </w:tblPr>
      <w:tblGrid>
        <w:gridCol w:w="737"/>
        <w:gridCol w:w="6237"/>
        <w:gridCol w:w="1531"/>
      </w:tblGrid>
      <w:tr w:rsidR="00E83410" w:rsidRPr="000D7115" w:rsidTr="0049231A">
        <w:trPr>
          <w:trHeight w:val="463"/>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类目名称</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保管期限</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上级有关我校留学预科教育和国外进修培训等国际教育项目工作的文件材料</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学院工作计划、总结、大事记</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学院工作相关的请示、报告、批复、规章制度、会议记录</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4</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学院规章制度</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5</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学院会议记录、纪要</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短期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6</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学院有关本科（硕士）预科等国际教育项目材料</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4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highlight w:val="yellow"/>
              </w:rPr>
            </w:pPr>
            <w:r w:rsidRPr="000D7115">
              <w:rPr>
                <w:rFonts w:ascii="微软雅黑" w:eastAsia="微软雅黑" w:hAnsi="微软雅黑" w:hint="eastAsia"/>
                <w:sz w:val="24"/>
                <w:szCs w:val="24"/>
              </w:rPr>
              <w:t>7</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与本部门有关的非常设机构材料</w:t>
            </w:r>
          </w:p>
        </w:tc>
        <w:tc>
          <w:tcPr>
            <w:tcW w:w="1531" w:type="dxa"/>
            <w:tcBorders>
              <w:top w:val="single" w:sz="4" w:space="0" w:color="auto"/>
              <w:left w:val="single" w:sz="4" w:space="0" w:color="auto"/>
              <w:bottom w:val="single" w:sz="4" w:space="0" w:color="auto"/>
              <w:right w:val="single" w:sz="4" w:space="0" w:color="auto"/>
            </w:tcBorders>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8</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本部门重大活动中形成的各种载体材料</w:t>
            </w:r>
          </w:p>
        </w:tc>
        <w:tc>
          <w:tcPr>
            <w:tcW w:w="1531" w:type="dxa"/>
            <w:tcBorders>
              <w:top w:val="single" w:sz="4" w:space="0" w:color="auto"/>
              <w:left w:val="single" w:sz="4" w:space="0" w:color="auto"/>
              <w:bottom w:val="single" w:sz="4" w:space="0" w:color="auto"/>
              <w:right w:val="single" w:sz="4" w:space="0" w:color="auto"/>
            </w:tcBorders>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highlight w:val="yellow"/>
              </w:rPr>
            </w:pPr>
            <w:r w:rsidRPr="000D7115">
              <w:rPr>
                <w:rFonts w:ascii="微软雅黑" w:eastAsia="微软雅黑" w:hAnsi="微软雅黑" w:hint="eastAsia"/>
                <w:sz w:val="24"/>
                <w:szCs w:val="24"/>
              </w:rPr>
              <w:t>9</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其他具有保存价值的材料</w:t>
            </w:r>
          </w:p>
        </w:tc>
        <w:tc>
          <w:tcPr>
            <w:tcW w:w="1531" w:type="dxa"/>
            <w:tcBorders>
              <w:top w:val="single" w:sz="4" w:space="0" w:color="auto"/>
              <w:left w:val="single" w:sz="4" w:space="0" w:color="auto"/>
              <w:bottom w:val="single" w:sz="4" w:space="0" w:color="auto"/>
              <w:right w:val="single" w:sz="4" w:space="0" w:color="auto"/>
            </w:tcBorders>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短期</w:t>
            </w:r>
          </w:p>
        </w:tc>
      </w:tr>
    </w:tbl>
    <w:p w:rsidR="00E83410" w:rsidRPr="000D7115" w:rsidRDefault="00E83410" w:rsidP="00E83410">
      <w:pPr>
        <w:spacing w:line="480" w:lineRule="exact"/>
        <w:rPr>
          <w:rFonts w:ascii="微软雅黑" w:hAnsi="微软雅黑"/>
          <w:b/>
          <w:sz w:val="28"/>
          <w:szCs w:val="28"/>
        </w:rPr>
      </w:pPr>
      <w:r w:rsidRPr="000D7115">
        <w:rPr>
          <w:rFonts w:ascii="微软雅黑" w:hAnsi="微软雅黑" w:hint="eastAsia"/>
          <w:b/>
          <w:sz w:val="28"/>
          <w:szCs w:val="28"/>
        </w:rPr>
        <w:t>分类号：</w:t>
      </w:r>
      <w:r w:rsidRPr="000D7115">
        <w:rPr>
          <w:rFonts w:ascii="微软雅黑" w:hAnsi="微软雅黑"/>
          <w:b/>
          <w:sz w:val="28"/>
          <w:szCs w:val="28"/>
        </w:rPr>
        <w:t>JX1</w:t>
      </w:r>
      <w:r w:rsidRPr="000D7115">
        <w:rPr>
          <w:rFonts w:ascii="微软雅黑" w:hAnsi="微软雅黑" w:hint="eastAsia"/>
          <w:b/>
          <w:sz w:val="28"/>
          <w:szCs w:val="28"/>
        </w:rPr>
        <w:t>5</w:t>
      </w:r>
      <w:r w:rsidRPr="000D7115">
        <w:rPr>
          <w:rFonts w:ascii="微软雅黑" w:hAnsi="微软雅黑"/>
          <w:b/>
          <w:sz w:val="28"/>
          <w:szCs w:val="28"/>
        </w:rPr>
        <w:t>.1</w:t>
      </w:r>
      <w:r w:rsidRPr="000D7115">
        <w:rPr>
          <w:rFonts w:ascii="微软雅黑" w:hAnsi="微软雅黑" w:hint="eastAsia"/>
          <w:b/>
          <w:sz w:val="28"/>
          <w:szCs w:val="28"/>
        </w:rPr>
        <w:t>3</w:t>
      </w:r>
      <w:r w:rsidRPr="000D7115">
        <w:rPr>
          <w:rFonts w:ascii="微软雅黑" w:hAnsi="微软雅黑"/>
          <w:b/>
          <w:sz w:val="28"/>
          <w:szCs w:val="28"/>
        </w:rPr>
        <w:t>.35</w:t>
      </w:r>
      <w:r>
        <w:rPr>
          <w:rFonts w:ascii="微软雅黑" w:hAnsi="微软雅黑" w:hint="eastAsia"/>
          <w:b/>
          <w:sz w:val="28"/>
          <w:szCs w:val="28"/>
        </w:rPr>
        <w:t xml:space="preserve">        招生工作</w:t>
      </w:r>
    </w:p>
    <w:tbl>
      <w:tblPr>
        <w:tblW w:w="0" w:type="auto"/>
        <w:jc w:val="center"/>
        <w:tblLayout w:type="fixed"/>
        <w:tblLook w:val="0000"/>
      </w:tblPr>
      <w:tblGrid>
        <w:gridCol w:w="737"/>
        <w:gridCol w:w="6237"/>
        <w:gridCol w:w="1531"/>
      </w:tblGrid>
      <w:tr w:rsidR="00E83410" w:rsidRPr="000D7115" w:rsidTr="0049231A">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类目名称</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保管期限</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招生计划、招生简章、生源计划、总结、专业介绍</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培训班、进修班学生（名单、名册）材料</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长期</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新生入学登记表、学生名册</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永久</w:t>
            </w:r>
          </w:p>
        </w:tc>
      </w:tr>
    </w:tbl>
    <w:p w:rsidR="00E83410" w:rsidRPr="000D7115" w:rsidRDefault="00E83410" w:rsidP="00E83410">
      <w:pPr>
        <w:spacing w:line="480" w:lineRule="exact"/>
        <w:rPr>
          <w:rFonts w:ascii="微软雅黑" w:hAnsi="微软雅黑"/>
          <w:b/>
          <w:sz w:val="28"/>
          <w:szCs w:val="28"/>
        </w:rPr>
      </w:pPr>
      <w:r w:rsidRPr="000D7115">
        <w:rPr>
          <w:rFonts w:ascii="微软雅黑" w:hAnsi="微软雅黑" w:hint="eastAsia"/>
          <w:b/>
          <w:sz w:val="28"/>
          <w:szCs w:val="28"/>
        </w:rPr>
        <w:t>分类号：</w:t>
      </w:r>
      <w:r w:rsidRPr="000D7115">
        <w:rPr>
          <w:rFonts w:ascii="微软雅黑" w:hAnsi="微软雅黑"/>
          <w:b/>
          <w:sz w:val="28"/>
          <w:szCs w:val="28"/>
        </w:rPr>
        <w:t>JX1</w:t>
      </w:r>
      <w:r w:rsidRPr="000D7115">
        <w:rPr>
          <w:rFonts w:ascii="微软雅黑" w:hAnsi="微软雅黑" w:hint="eastAsia"/>
          <w:b/>
          <w:sz w:val="28"/>
          <w:szCs w:val="28"/>
        </w:rPr>
        <w:t>5</w:t>
      </w:r>
      <w:r w:rsidRPr="000D7115">
        <w:rPr>
          <w:rFonts w:ascii="微软雅黑" w:hAnsi="微软雅黑"/>
          <w:b/>
          <w:sz w:val="28"/>
          <w:szCs w:val="28"/>
        </w:rPr>
        <w:t>.1</w:t>
      </w:r>
      <w:r w:rsidRPr="000D7115">
        <w:rPr>
          <w:rFonts w:ascii="微软雅黑" w:hAnsi="微软雅黑" w:hint="eastAsia"/>
          <w:b/>
          <w:sz w:val="28"/>
          <w:szCs w:val="28"/>
        </w:rPr>
        <w:t>4</w:t>
      </w:r>
      <w:r w:rsidRPr="000D7115">
        <w:rPr>
          <w:rFonts w:ascii="微软雅黑" w:hAnsi="微软雅黑"/>
          <w:b/>
          <w:sz w:val="28"/>
          <w:szCs w:val="28"/>
        </w:rPr>
        <w:t>.35</w:t>
      </w:r>
      <w:r>
        <w:rPr>
          <w:rFonts w:ascii="微软雅黑" w:hAnsi="微软雅黑" w:hint="eastAsia"/>
          <w:b/>
          <w:sz w:val="28"/>
          <w:szCs w:val="28"/>
        </w:rPr>
        <w:t xml:space="preserve">        学籍管理</w:t>
      </w:r>
    </w:p>
    <w:tbl>
      <w:tblPr>
        <w:tblW w:w="0" w:type="auto"/>
        <w:jc w:val="center"/>
        <w:tblLayout w:type="fixed"/>
        <w:tblLook w:val="0000"/>
      </w:tblPr>
      <w:tblGrid>
        <w:gridCol w:w="737"/>
        <w:gridCol w:w="6237"/>
        <w:gridCol w:w="1531"/>
      </w:tblGrid>
      <w:tr w:rsidR="00E83410" w:rsidRPr="000D7115" w:rsidTr="0049231A">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类目名称</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保管期限</w:t>
            </w:r>
          </w:p>
        </w:tc>
      </w:tr>
      <w:tr w:rsidR="00E83410" w:rsidRPr="000D7115" w:rsidTr="0049231A">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学生成绩总册</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永久</w:t>
            </w:r>
          </w:p>
        </w:tc>
      </w:tr>
    </w:tbl>
    <w:p w:rsidR="00E83410" w:rsidRPr="000D7115" w:rsidRDefault="00E83410" w:rsidP="00E83410">
      <w:pPr>
        <w:spacing w:line="480" w:lineRule="exact"/>
        <w:rPr>
          <w:rFonts w:ascii="微软雅黑" w:hAnsi="微软雅黑"/>
          <w:b/>
          <w:sz w:val="28"/>
          <w:szCs w:val="28"/>
        </w:rPr>
      </w:pPr>
      <w:r w:rsidRPr="000D7115">
        <w:rPr>
          <w:rFonts w:ascii="微软雅黑" w:hAnsi="微软雅黑" w:hint="eastAsia"/>
          <w:b/>
          <w:sz w:val="28"/>
          <w:szCs w:val="28"/>
        </w:rPr>
        <w:t>分类号：</w:t>
      </w:r>
      <w:r w:rsidRPr="000D7115">
        <w:rPr>
          <w:rFonts w:ascii="微软雅黑" w:hAnsi="微软雅黑"/>
          <w:b/>
          <w:sz w:val="28"/>
          <w:szCs w:val="28"/>
        </w:rPr>
        <w:t>JX1</w:t>
      </w:r>
      <w:r w:rsidRPr="000D7115">
        <w:rPr>
          <w:rFonts w:ascii="微软雅黑" w:hAnsi="微软雅黑" w:hint="eastAsia"/>
          <w:b/>
          <w:sz w:val="28"/>
          <w:szCs w:val="28"/>
        </w:rPr>
        <w:t>5</w:t>
      </w:r>
      <w:r w:rsidRPr="000D7115">
        <w:rPr>
          <w:rFonts w:ascii="微软雅黑" w:hAnsi="微软雅黑"/>
          <w:b/>
          <w:sz w:val="28"/>
          <w:szCs w:val="28"/>
        </w:rPr>
        <w:t>.1</w:t>
      </w:r>
      <w:r w:rsidRPr="000D7115">
        <w:rPr>
          <w:rFonts w:ascii="微软雅黑" w:hAnsi="微软雅黑" w:hint="eastAsia"/>
          <w:b/>
          <w:sz w:val="28"/>
          <w:szCs w:val="28"/>
        </w:rPr>
        <w:t>5</w:t>
      </w:r>
      <w:r w:rsidRPr="000D7115">
        <w:rPr>
          <w:rFonts w:ascii="微软雅黑" w:hAnsi="微软雅黑"/>
          <w:b/>
          <w:sz w:val="28"/>
          <w:szCs w:val="28"/>
        </w:rPr>
        <w:t xml:space="preserve">.35 </w:t>
      </w:r>
      <w:r>
        <w:rPr>
          <w:rFonts w:ascii="微软雅黑" w:hAnsi="微软雅黑" w:hint="eastAsia"/>
          <w:b/>
          <w:sz w:val="28"/>
          <w:szCs w:val="28"/>
        </w:rPr>
        <w:t xml:space="preserve">       课堂教学</w:t>
      </w:r>
    </w:p>
    <w:tbl>
      <w:tblPr>
        <w:tblW w:w="0" w:type="auto"/>
        <w:jc w:val="center"/>
        <w:tblLayout w:type="fixed"/>
        <w:tblLook w:val="0000"/>
      </w:tblPr>
      <w:tblGrid>
        <w:gridCol w:w="737"/>
        <w:gridCol w:w="6237"/>
        <w:gridCol w:w="1531"/>
      </w:tblGrid>
      <w:tr w:rsidR="00E83410" w:rsidRPr="000D7115" w:rsidTr="0049231A">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类目名称</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保管期限</w:t>
            </w:r>
          </w:p>
        </w:tc>
      </w:tr>
      <w:tr w:rsidR="00E83410" w:rsidRPr="000D7115" w:rsidTr="0049231A">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各项目教学计划、教学大纲</w:t>
            </w:r>
          </w:p>
        </w:tc>
        <w:tc>
          <w:tcPr>
            <w:tcW w:w="1531" w:type="dxa"/>
            <w:tcBorders>
              <w:top w:val="single" w:sz="4" w:space="0" w:color="auto"/>
              <w:left w:val="single" w:sz="4" w:space="0" w:color="auto"/>
              <w:bottom w:val="single" w:sz="4" w:space="0" w:color="auto"/>
              <w:right w:val="single" w:sz="4" w:space="0" w:color="auto"/>
            </w:tcBorders>
            <w:vAlign w:val="center"/>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永久</w:t>
            </w:r>
          </w:p>
        </w:tc>
      </w:tr>
    </w:tbl>
    <w:p w:rsidR="00E83410" w:rsidRDefault="00E83410" w:rsidP="00E83410">
      <w:pPr>
        <w:spacing w:line="480" w:lineRule="exact"/>
        <w:rPr>
          <w:rFonts w:ascii="微软雅黑" w:hAnsi="微软雅黑"/>
          <w:b/>
          <w:sz w:val="28"/>
          <w:szCs w:val="28"/>
        </w:rPr>
      </w:pPr>
    </w:p>
    <w:p w:rsidR="00E83410" w:rsidRDefault="00E83410" w:rsidP="00E83410">
      <w:pPr>
        <w:spacing w:line="480" w:lineRule="exact"/>
        <w:rPr>
          <w:rFonts w:ascii="微软雅黑" w:hAnsi="微软雅黑"/>
          <w:b/>
          <w:sz w:val="28"/>
          <w:szCs w:val="28"/>
        </w:rPr>
      </w:pPr>
    </w:p>
    <w:p w:rsidR="00E83410" w:rsidRPr="000D7115" w:rsidRDefault="00E83410" w:rsidP="00E83410">
      <w:pPr>
        <w:spacing w:line="480" w:lineRule="exact"/>
        <w:rPr>
          <w:rFonts w:ascii="微软雅黑" w:hAnsi="微软雅黑"/>
          <w:b/>
          <w:sz w:val="28"/>
          <w:szCs w:val="28"/>
        </w:rPr>
      </w:pPr>
      <w:r w:rsidRPr="000D7115">
        <w:rPr>
          <w:rFonts w:ascii="微软雅黑" w:hAnsi="微软雅黑" w:hint="eastAsia"/>
          <w:b/>
          <w:sz w:val="28"/>
          <w:szCs w:val="28"/>
        </w:rPr>
        <w:t>分</w:t>
      </w:r>
      <w:r w:rsidRPr="000D7115">
        <w:rPr>
          <w:rFonts w:ascii="微软雅黑" w:hAnsi="微软雅黑" w:cs="宋体" w:hint="eastAsia"/>
          <w:b/>
          <w:sz w:val="28"/>
          <w:szCs w:val="28"/>
        </w:rPr>
        <w:t>类</w:t>
      </w:r>
      <w:r w:rsidRPr="000D7115">
        <w:rPr>
          <w:rFonts w:ascii="微软雅黑" w:hAnsi="微软雅黑" w:hint="eastAsia"/>
          <w:b/>
          <w:sz w:val="28"/>
          <w:szCs w:val="28"/>
        </w:rPr>
        <w:t xml:space="preserve">号：SW               </w:t>
      </w:r>
      <w:r w:rsidRPr="000D7115">
        <w:rPr>
          <w:rFonts w:ascii="微软雅黑" w:hAnsi="微软雅黑" w:cs="宋体" w:hint="eastAsia"/>
          <w:b/>
          <w:sz w:val="28"/>
          <w:szCs w:val="28"/>
        </w:rPr>
        <w:t>实</w:t>
      </w:r>
      <w:r w:rsidRPr="000D7115">
        <w:rPr>
          <w:rFonts w:ascii="微软雅黑" w:hAnsi="微软雅黑" w:hint="eastAsia"/>
          <w:b/>
          <w:sz w:val="28"/>
          <w:szCs w:val="28"/>
        </w:rPr>
        <w:t>物</w:t>
      </w:r>
    </w:p>
    <w:tbl>
      <w:tblPr>
        <w:tblW w:w="8505" w:type="dxa"/>
        <w:jc w:val="center"/>
        <w:tblLook w:val="01E0"/>
      </w:tblPr>
      <w:tblGrid>
        <w:gridCol w:w="737"/>
        <w:gridCol w:w="6237"/>
        <w:gridCol w:w="1531"/>
      </w:tblGrid>
      <w:tr w:rsidR="00E83410" w:rsidRPr="000D7115" w:rsidTr="0049231A">
        <w:trPr>
          <w:trHeight w:val="567"/>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rPr>
                <w:rFonts w:ascii="微软雅黑" w:eastAsia="微软雅黑" w:hAnsi="微软雅黑"/>
                <w:sz w:val="24"/>
                <w:szCs w:val="24"/>
              </w:rPr>
            </w:pPr>
            <w:r w:rsidRPr="000D7115">
              <w:rPr>
                <w:rFonts w:ascii="微软雅黑" w:eastAsia="微软雅黑" w:hAnsi="微软雅黑" w:hint="eastAsia"/>
                <w:sz w:val="24"/>
                <w:szCs w:val="24"/>
              </w:rPr>
              <w:t>序号</w:t>
            </w:r>
          </w:p>
        </w:tc>
        <w:tc>
          <w:tcPr>
            <w:tcW w:w="62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rPr>
                <w:rFonts w:ascii="微软雅黑" w:eastAsia="微软雅黑" w:hAnsi="微软雅黑"/>
                <w:sz w:val="24"/>
                <w:szCs w:val="24"/>
              </w:rPr>
            </w:pPr>
            <w:r w:rsidRPr="000D7115">
              <w:rPr>
                <w:rFonts w:ascii="微软雅黑" w:eastAsia="微软雅黑" w:hAnsi="微软雅黑" w:hint="eastAsia"/>
                <w:sz w:val="24"/>
                <w:szCs w:val="24"/>
              </w:rPr>
              <w:t>类目名称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rPr>
                <w:rFonts w:ascii="微软雅黑" w:eastAsia="微软雅黑" w:hAnsi="微软雅黑"/>
                <w:sz w:val="24"/>
                <w:szCs w:val="24"/>
              </w:rPr>
            </w:pPr>
            <w:r w:rsidRPr="000D7115">
              <w:rPr>
                <w:rFonts w:ascii="微软雅黑" w:eastAsia="微软雅黑" w:hAnsi="微软雅黑" w:hint="eastAsia"/>
                <w:sz w:val="24"/>
                <w:szCs w:val="24"/>
              </w:rPr>
              <w:t>保管期限</w:t>
            </w:r>
          </w:p>
        </w:tc>
      </w:tr>
      <w:tr w:rsidR="00E83410" w:rsidRPr="000D7115" w:rsidTr="0049231A">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荣誉类、捐赠类、纪念品类、牌匾类、印信类等实物</w:t>
            </w:r>
          </w:p>
        </w:tc>
        <w:tc>
          <w:tcPr>
            <w:tcW w:w="1531"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永久</w:t>
            </w:r>
          </w:p>
        </w:tc>
      </w:tr>
    </w:tbl>
    <w:p w:rsidR="00E83410" w:rsidRPr="000D7115" w:rsidRDefault="00E83410" w:rsidP="00E83410">
      <w:pPr>
        <w:spacing w:line="480" w:lineRule="exact"/>
        <w:ind w:leftChars="1" w:left="2"/>
        <w:rPr>
          <w:rFonts w:ascii="微软雅黑" w:hAnsi="微软雅黑"/>
          <w:b/>
          <w:sz w:val="28"/>
          <w:szCs w:val="28"/>
        </w:rPr>
      </w:pPr>
      <w:r w:rsidRPr="000D7115">
        <w:rPr>
          <w:rFonts w:ascii="微软雅黑" w:hAnsi="微软雅黑" w:hint="eastAsia"/>
          <w:b/>
          <w:sz w:val="28"/>
          <w:szCs w:val="28"/>
        </w:rPr>
        <w:t>分</w:t>
      </w:r>
      <w:r w:rsidRPr="000D7115">
        <w:rPr>
          <w:rFonts w:ascii="微软雅黑" w:hAnsi="微软雅黑" w:cs="宋体" w:hint="eastAsia"/>
          <w:b/>
          <w:sz w:val="28"/>
          <w:szCs w:val="28"/>
        </w:rPr>
        <w:t>类</w:t>
      </w:r>
      <w:r w:rsidRPr="000D7115">
        <w:rPr>
          <w:rFonts w:ascii="微软雅黑" w:hAnsi="微软雅黑" w:hint="eastAsia"/>
          <w:b/>
          <w:sz w:val="28"/>
          <w:szCs w:val="28"/>
        </w:rPr>
        <w:t>号：SX               声像</w:t>
      </w:r>
    </w:p>
    <w:tbl>
      <w:tblPr>
        <w:tblW w:w="8505" w:type="dxa"/>
        <w:tblBorders>
          <w:top w:val="single" w:sz="4" w:space="0" w:color="auto"/>
          <w:bottom w:val="single" w:sz="4" w:space="0" w:color="auto"/>
          <w:insideH w:val="single" w:sz="4" w:space="0" w:color="auto"/>
          <w:insideV w:val="single" w:sz="4" w:space="0" w:color="auto"/>
        </w:tblBorders>
        <w:tblLook w:val="01E0"/>
      </w:tblPr>
      <w:tblGrid>
        <w:gridCol w:w="737"/>
        <w:gridCol w:w="6237"/>
        <w:gridCol w:w="1531"/>
      </w:tblGrid>
      <w:tr w:rsidR="00E83410" w:rsidRPr="000D7115" w:rsidTr="0049231A">
        <w:trPr>
          <w:trHeight w:val="567"/>
        </w:trPr>
        <w:tc>
          <w:tcPr>
            <w:tcW w:w="7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序号</w:t>
            </w:r>
          </w:p>
        </w:tc>
        <w:tc>
          <w:tcPr>
            <w:tcW w:w="62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类目名称</w:t>
            </w:r>
          </w:p>
        </w:tc>
        <w:tc>
          <w:tcPr>
            <w:tcW w:w="1531"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jc w:val="center"/>
              <w:rPr>
                <w:rFonts w:ascii="微软雅黑" w:eastAsia="微软雅黑" w:hAnsi="微软雅黑"/>
                <w:b/>
                <w:sz w:val="24"/>
                <w:szCs w:val="24"/>
              </w:rPr>
            </w:pPr>
            <w:r w:rsidRPr="000D7115">
              <w:rPr>
                <w:rFonts w:ascii="微软雅黑" w:eastAsia="微软雅黑" w:hAnsi="微软雅黑" w:hint="eastAsia"/>
                <w:b/>
                <w:sz w:val="24"/>
                <w:szCs w:val="24"/>
              </w:rPr>
              <w:t>保管期限</w:t>
            </w:r>
          </w:p>
        </w:tc>
      </w:tr>
      <w:tr w:rsidR="00E83410" w:rsidRPr="000D7115" w:rsidTr="0049231A">
        <w:trPr>
          <w:trHeight w:val="454"/>
        </w:trPr>
        <w:tc>
          <w:tcPr>
            <w:tcW w:w="737" w:type="dxa"/>
            <w:tcBorders>
              <w:top w:val="single" w:sz="4" w:space="0" w:color="auto"/>
              <w:left w:val="single" w:sz="4" w:space="0" w:color="auto"/>
              <w:bottom w:val="single" w:sz="4" w:space="0" w:color="auto"/>
              <w:right w:val="single" w:sz="4" w:space="0" w:color="auto"/>
            </w:tcBorders>
            <w:hideMark/>
          </w:tcPr>
          <w:p w:rsidR="00E83410" w:rsidRPr="000D7115" w:rsidRDefault="00E83410" w:rsidP="0049231A">
            <w:pPr>
              <w:pStyle w:val="a3"/>
              <w:adjustRightInd w:val="0"/>
              <w:snapToGrid w:val="0"/>
              <w:jc w:val="center"/>
              <w:rPr>
                <w:rFonts w:ascii="微软雅黑" w:eastAsia="微软雅黑" w:hAnsi="微软雅黑"/>
                <w:sz w:val="24"/>
                <w:szCs w:val="24"/>
              </w:rPr>
            </w:pPr>
            <w:r w:rsidRPr="000D7115">
              <w:rPr>
                <w:rFonts w:ascii="微软雅黑" w:eastAsia="微软雅黑" w:hAnsi="微软雅黑" w:hint="eastAsia"/>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重大活动照片、视频</w:t>
            </w:r>
          </w:p>
        </w:tc>
        <w:tc>
          <w:tcPr>
            <w:tcW w:w="1531" w:type="dxa"/>
            <w:tcBorders>
              <w:top w:val="single" w:sz="4" w:space="0" w:color="auto"/>
              <w:left w:val="single" w:sz="4" w:space="0" w:color="auto"/>
              <w:bottom w:val="single" w:sz="4" w:space="0" w:color="auto"/>
              <w:right w:val="single" w:sz="4" w:space="0" w:color="auto"/>
            </w:tcBorders>
            <w:hideMark/>
          </w:tcPr>
          <w:p w:rsidR="00E83410" w:rsidRPr="000D7115" w:rsidRDefault="00E83410" w:rsidP="0049231A">
            <w:pPr>
              <w:pStyle w:val="a3"/>
              <w:adjustRightInd w:val="0"/>
              <w:snapToGrid w:val="0"/>
              <w:rPr>
                <w:rFonts w:ascii="微软雅黑" w:eastAsia="微软雅黑" w:hAnsi="微软雅黑"/>
                <w:sz w:val="24"/>
                <w:szCs w:val="24"/>
              </w:rPr>
            </w:pPr>
            <w:r w:rsidRPr="000D7115">
              <w:rPr>
                <w:rFonts w:ascii="微软雅黑" w:eastAsia="微软雅黑" w:hAnsi="微软雅黑" w:hint="eastAsia"/>
                <w:sz w:val="24"/>
                <w:szCs w:val="24"/>
              </w:rPr>
              <w:t>永久</w:t>
            </w:r>
          </w:p>
        </w:tc>
      </w:tr>
    </w:tbl>
    <w:p w:rsidR="00E83410" w:rsidRPr="000D7115" w:rsidRDefault="00E83410" w:rsidP="00E83410">
      <w:pPr>
        <w:rPr>
          <w:rFonts w:ascii="微软雅黑" w:hAnsi="微软雅黑"/>
          <w:sz w:val="24"/>
        </w:rPr>
      </w:pPr>
      <w:r w:rsidRPr="000D7115">
        <w:rPr>
          <w:rFonts w:ascii="微软雅黑" w:hAnsi="微软雅黑" w:hint="eastAsia"/>
          <w:sz w:val="24"/>
        </w:rPr>
        <w:t>注：与以上各项内容对应的电子文件材料一并同步归档</w:t>
      </w:r>
    </w:p>
    <w:p w:rsidR="0030373D" w:rsidRPr="00E83410" w:rsidRDefault="0030373D"/>
    <w:sectPr w:rsidR="0030373D" w:rsidRPr="00E83410" w:rsidSect="003037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3410"/>
    <w:rsid w:val="0030373D"/>
    <w:rsid w:val="00384EB8"/>
    <w:rsid w:val="006F4327"/>
    <w:rsid w:val="007C60F9"/>
    <w:rsid w:val="0080762C"/>
    <w:rsid w:val="00A643EE"/>
    <w:rsid w:val="00E57699"/>
    <w:rsid w:val="00E83410"/>
    <w:rsid w:val="00EF2CD5"/>
    <w:rsid w:val="00F82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1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83410"/>
    <w:pPr>
      <w:widowControl w:val="0"/>
      <w:adjustRightInd/>
      <w:snapToGrid/>
      <w:spacing w:after="0"/>
      <w:jc w:val="both"/>
    </w:pPr>
    <w:rPr>
      <w:rFonts w:ascii="宋体" w:eastAsia="宋体" w:hAnsi="Courier New" w:cs="Times New Roman"/>
      <w:kern w:val="2"/>
      <w:sz w:val="21"/>
      <w:szCs w:val="20"/>
    </w:rPr>
  </w:style>
  <w:style w:type="character" w:customStyle="1" w:styleId="Char">
    <w:name w:val="纯文本 Char"/>
    <w:basedOn w:val="a0"/>
    <w:link w:val="a3"/>
    <w:rsid w:val="00E83410"/>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Company>china</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2017-11-03T07:09:00Z</dcterms:created>
  <dcterms:modified xsi:type="dcterms:W3CDTF">2017-11-03T07:09:00Z</dcterms:modified>
</cp:coreProperties>
</file>